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AB007" w14:textId="04BCF853" w:rsidR="002C7E48" w:rsidRPr="00523BD7" w:rsidRDefault="002C7E48" w:rsidP="009A45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</w:t>
      </w:r>
      <w:r w:rsidR="00523BD7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 w:rsidR="0052046C">
        <w:rPr>
          <w:rFonts w:ascii="TH SarabunPSK" w:hAnsi="TH SarabunPSK" w:cs="TH SarabunPSK" w:hint="cs"/>
          <w:b/>
          <w:bCs/>
          <w:sz w:val="32"/>
          <w:szCs w:val="32"/>
          <w:cs/>
        </w:rPr>
        <w:t>ของคณะกรรมการฯ</w:t>
      </w:r>
      <w:r w:rsidRPr="00523BD7">
        <w:rPr>
          <w:rFonts w:ascii="TH SarabunPSK" w:hAnsi="TH SarabunPSK" w:cs="TH SarabunPSK"/>
          <w:sz w:val="32"/>
          <w:szCs w:val="32"/>
        </w:rPr>
        <w:t xml:space="preserve">: </w:t>
      </w:r>
    </w:p>
    <w:p w14:paraId="7C100270" w14:textId="7B82088B" w:rsidR="00331CCC" w:rsidRPr="00523BD7" w:rsidRDefault="0052046C" w:rsidP="009A45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2C7E48" w:rsidRPr="00523BD7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2313F8"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 w:rsidR="00523BD7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0D3A734F" w14:textId="7F16477A" w:rsidR="002C7E48" w:rsidRPr="00523BD7" w:rsidRDefault="002C7E48" w:rsidP="009A45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3BD7">
        <w:rPr>
          <w:rFonts w:ascii="TH SarabunPSK" w:hAnsi="TH SarabunPSK" w:cs="TH SarabunPSK"/>
          <w:sz w:val="32"/>
          <w:szCs w:val="32"/>
        </w:rPr>
        <w:t>(</w:t>
      </w:r>
      <w:r w:rsidRPr="00523BD7">
        <w:rPr>
          <w:rFonts w:ascii="TH SarabunPSK" w:hAnsi="TH SarabunPSK" w:cs="TH SarabunPSK"/>
          <w:sz w:val="32"/>
          <w:szCs w:val="32"/>
          <w:cs/>
        </w:rPr>
        <w:t>ภาษาไทย</w:t>
      </w:r>
      <w:r w:rsidRPr="00523BD7">
        <w:rPr>
          <w:rFonts w:ascii="TH SarabunPSK" w:hAnsi="TH SarabunPSK" w:cs="TH SarabunPSK"/>
          <w:sz w:val="32"/>
          <w:szCs w:val="32"/>
        </w:rPr>
        <w:t>)</w:t>
      </w:r>
    </w:p>
    <w:p w14:paraId="1666517A" w14:textId="14C116E6" w:rsidR="00880EE4" w:rsidRPr="00523BD7" w:rsidRDefault="002C7E48" w:rsidP="009A45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3BD7">
        <w:rPr>
          <w:rFonts w:ascii="TH SarabunPSK" w:hAnsi="TH SarabunPSK" w:cs="TH SarabunPSK"/>
          <w:sz w:val="32"/>
          <w:szCs w:val="32"/>
        </w:rPr>
        <w:t>(</w:t>
      </w:r>
      <w:r w:rsidRPr="00523BD7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Pr="00523BD7">
        <w:rPr>
          <w:rFonts w:ascii="TH SarabunPSK" w:hAnsi="TH SarabunPSK" w:cs="TH SarabunPSK"/>
          <w:sz w:val="32"/>
          <w:szCs w:val="32"/>
        </w:rPr>
        <w:t>)</w:t>
      </w:r>
      <w:r w:rsidR="00331CCC" w:rsidRPr="00523BD7">
        <w:rPr>
          <w:sz w:val="32"/>
          <w:szCs w:val="32"/>
        </w:rPr>
        <w:t xml:space="preserve"> </w:t>
      </w:r>
    </w:p>
    <w:p w14:paraId="6E507C80" w14:textId="3D70A425" w:rsidR="00880EE4" w:rsidRPr="00523BD7" w:rsidRDefault="0052046C" w:rsidP="009A45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หัวหน้าโครงการวิจัย(</w:t>
      </w:r>
      <w:r w:rsidR="002C7E48" w:rsidRPr="00523BD7">
        <w:rPr>
          <w:rFonts w:ascii="TH SarabunPSK" w:hAnsi="TH SarabunPSK" w:cs="TH SarabunPSK"/>
          <w:b/>
          <w:bCs/>
          <w:sz w:val="32"/>
          <w:szCs w:val="32"/>
          <w:cs/>
        </w:rPr>
        <w:t>ผู้วิจัยหลัก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2C7E48" w:rsidRPr="00523BD7">
        <w:rPr>
          <w:rFonts w:ascii="TH SarabunPSK" w:hAnsi="TH SarabunPSK" w:cs="TH SarabunPSK"/>
          <w:sz w:val="32"/>
          <w:szCs w:val="32"/>
        </w:rPr>
        <w:t>:</w:t>
      </w:r>
      <w:r w:rsidR="002C7E48" w:rsidRPr="00523BD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0C529C5" w14:textId="51DB8826" w:rsidR="002C7E48" w:rsidRPr="00523BD7" w:rsidRDefault="002C7E48" w:rsidP="009A45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="0052046C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ของหัวหน้าโคร</w:t>
      </w:r>
      <w:r w:rsidR="000F0B68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52046C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การวิจ</w:t>
      </w:r>
      <w:r w:rsidR="000F0B68">
        <w:rPr>
          <w:rFonts w:ascii="TH SarabunPSK" w:hAnsi="TH SarabunPSK" w:cs="TH SarabunPSK" w:hint="cs"/>
          <w:b/>
          <w:bCs/>
          <w:sz w:val="32"/>
          <w:szCs w:val="32"/>
          <w:cs/>
        </w:rPr>
        <w:t>ั</w:t>
      </w:r>
      <w:r w:rsidR="0052046C">
        <w:rPr>
          <w:rFonts w:ascii="TH SarabunPSK" w:hAnsi="TH SarabunPSK" w:cs="TH SarabunPSK" w:hint="cs"/>
          <w:b/>
          <w:bCs/>
          <w:sz w:val="32"/>
          <w:szCs w:val="32"/>
          <w:cs/>
        </w:rPr>
        <w:t>ย</w:t>
      </w:r>
      <w:r w:rsidR="000731B0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52046C">
        <w:rPr>
          <w:rFonts w:ascii="TH SarabunPSK" w:hAnsi="TH SarabunPSK" w:cs="TH SarabunPSK" w:hint="cs"/>
          <w:b/>
          <w:bCs/>
          <w:sz w:val="32"/>
          <w:szCs w:val="32"/>
          <w:cs/>
        </w:rPr>
        <w:t>ผู้วิจัยหลัก)</w:t>
      </w:r>
      <w:r w:rsidRPr="00523BD7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31CCC" w:rsidRPr="00523B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1CCC" w:rsidRPr="00523BD7">
        <w:rPr>
          <w:rFonts w:ascii="TH SarabunPSK" w:hAnsi="TH SarabunPSK" w:cs="TH SarabunPSK"/>
          <w:sz w:val="32"/>
          <w:szCs w:val="32"/>
          <w:cs/>
        </w:rPr>
        <w:t>มหาวิทยาลัยนราธิวาสราชนครินทร์</w:t>
      </w:r>
    </w:p>
    <w:p w14:paraId="3DFAEA9F" w14:textId="77777777" w:rsidR="000731B0" w:rsidRPr="005A47F8" w:rsidRDefault="000731B0" w:rsidP="000731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A47F8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สถานที่ดำเนินโครงการวิจัย</w:t>
      </w:r>
      <w:r w:rsidRPr="005A47F8">
        <w:rPr>
          <w:rFonts w:ascii="TH SarabunPSK" w:hAnsi="TH SarabunPSK" w:cs="TH SarabunPSK" w:hint="cs"/>
          <w:b/>
          <w:bCs/>
          <w:sz w:val="32"/>
          <w:szCs w:val="32"/>
        </w:rPr>
        <w:t>:</w:t>
      </w:r>
      <w:r w:rsidRPr="005A47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A47F8">
        <w:rPr>
          <w:rFonts w:ascii="TH SarabunPSK" w:hAnsi="TH SarabunPSK" w:cs="TH SarabunPSK" w:hint="cs"/>
          <w:sz w:val="32"/>
          <w:szCs w:val="32"/>
          <w:cs/>
        </w:rPr>
        <w:t>คณะแพทยศาสตร์ มหาวิทยาลัยนราธิวาสราชนครินทร์</w:t>
      </w:r>
    </w:p>
    <w:p w14:paraId="5E07A290" w14:textId="77777777" w:rsidR="000731B0" w:rsidRPr="005A47F8" w:rsidRDefault="000731B0" w:rsidP="000731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A47F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ประเภทการพิจารณาทบทวน</w:t>
      </w:r>
      <w:r w:rsidRPr="005A47F8">
        <w:rPr>
          <w:rFonts w:ascii="TH SarabunPSK" w:hAnsi="TH SarabunPSK" w:cs="TH SarabunPSK" w:hint="cs"/>
          <w:b/>
          <w:bCs/>
          <w:sz w:val="32"/>
          <w:szCs w:val="32"/>
        </w:rPr>
        <w:t>:</w:t>
      </w:r>
      <w:r w:rsidRPr="005A47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0" w:name="_Hlk87515755"/>
      <w:r w:rsidRPr="00F5452A">
        <w:rPr>
          <w:rFonts w:ascii="TH SarabunPSK" w:hAnsi="TH SarabunPSK" w:cs="TH SarabunPSK"/>
          <w:sz w:val="32"/>
          <w:szCs w:val="32"/>
          <w:cs/>
        </w:rPr>
        <w:t>ได้รับการ</w:t>
      </w:r>
      <w:bookmarkStart w:id="1" w:name="_Hlk87516566"/>
      <w:r w:rsidRPr="00F5452A">
        <w:rPr>
          <w:rFonts w:ascii="TH SarabunPSK" w:hAnsi="TH SarabunPSK" w:cs="TH SarabunPSK"/>
          <w:sz w:val="32"/>
          <w:szCs w:val="32"/>
          <w:cs/>
        </w:rPr>
        <w:t>ยกเว้นการพิจารณาทบทวนจากคณะกรรมการฯ</w:t>
      </w:r>
      <w:bookmarkEnd w:id="1"/>
    </w:p>
    <w:p w14:paraId="65F44F1E" w14:textId="6E02FFEE" w:rsidR="000731B0" w:rsidRPr="00F5452A" w:rsidRDefault="000731B0" w:rsidP="000731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52A">
        <w:rPr>
          <w:rFonts w:ascii="TH SarabunPSK" w:hAnsi="TH SarabunPSK" w:cs="TH SarabunPSK"/>
          <w:sz w:val="32"/>
          <w:szCs w:val="32"/>
          <w:cs/>
        </w:rPr>
        <w:t>(</w:t>
      </w:r>
      <w:r w:rsidRPr="00F5452A">
        <w:rPr>
          <w:rFonts w:ascii="TH SarabunPSK" w:hAnsi="TH SarabunPSK" w:cs="TH SarabunPSK"/>
          <w:sz w:val="32"/>
          <w:szCs w:val="32"/>
        </w:rPr>
        <w:t>Exempt from IRB Review)</w:t>
      </w:r>
      <w:r w:rsidRPr="00F5452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bookmarkEnd w:id="0"/>
    <w:p w14:paraId="2CD1F8B5" w14:textId="4F2B976A" w:rsidR="000731B0" w:rsidRDefault="000731B0" w:rsidP="000731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A47F8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วันที่ตัดสิน</w:t>
      </w:r>
      <w:r w:rsidRPr="005A47F8">
        <w:rPr>
          <w:rFonts w:ascii="TH SarabunPSK" w:hAnsi="TH SarabunPSK" w:cs="TH SarabunPSK" w:hint="cs"/>
          <w:b/>
          <w:bCs/>
          <w:sz w:val="32"/>
          <w:szCs w:val="32"/>
        </w:rPr>
        <w:t>:</w:t>
      </w:r>
      <w:r w:rsidRPr="005A47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7903667" w14:textId="77777777" w:rsidR="00AB66E2" w:rsidRPr="000731B0" w:rsidRDefault="00AB66E2" w:rsidP="000731B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E1DBD8" w14:textId="6EF176D3" w:rsidR="00AB66E2" w:rsidRDefault="00BC5EB8" w:rsidP="00AB66E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เงื่อนไขการ</w:t>
      </w:r>
      <w:r w:rsidR="000D3272"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ตัดสิน</w:t>
      </w:r>
      <w:r w:rsidRPr="00523BD7">
        <w:rPr>
          <w:rFonts w:ascii="TH SarabunPSK" w:hAnsi="TH SarabunPSK" w:cs="TH SarabunPSK"/>
          <w:b/>
          <w:bCs/>
          <w:sz w:val="32"/>
          <w:szCs w:val="32"/>
        </w:rPr>
        <w:t>:</w:t>
      </w:r>
      <w:r w:rsidR="00AB66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3B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DC4A9A6" w14:textId="77777777" w:rsidR="00664EA3" w:rsidRDefault="00AB66E2" w:rsidP="0014503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45032">
        <w:rPr>
          <w:rFonts w:ascii="TH SarabunPSK" w:hAnsi="TH SarabunPSK" w:cs="TH SarabunPSK"/>
          <w:sz w:val="32"/>
          <w:szCs w:val="32"/>
          <w:cs/>
        </w:rPr>
        <w:t>ขอให้ผู้วิจัยปรับโครงร่างการวิจัย</w:t>
      </w:r>
      <w:r w:rsidRPr="00145032">
        <w:rPr>
          <w:rFonts w:ascii="TH SarabunPSK" w:hAnsi="TH SarabunPSK" w:cs="TH SarabunPSK" w:hint="cs"/>
          <w:sz w:val="32"/>
          <w:szCs w:val="32"/>
          <w:cs/>
        </w:rPr>
        <w:t>และเอกสารที่เกี่ยวข้อง</w:t>
      </w:r>
      <w:r w:rsidRPr="00145032">
        <w:rPr>
          <w:rFonts w:ascii="TH SarabunPSK" w:hAnsi="TH SarabunPSK" w:cs="TH SarabunPSK"/>
          <w:sz w:val="32"/>
          <w:szCs w:val="32"/>
          <w:cs/>
        </w:rPr>
        <w:t>ในประเด็นต่อไปนี้</w:t>
      </w:r>
      <w:r w:rsidR="00664EA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BCE75CD" w14:textId="431BD4EF" w:rsidR="009A45B2" w:rsidRDefault="00AB66E2" w:rsidP="0014503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45032">
        <w:rPr>
          <w:rFonts w:ascii="TH SarabunPSK" w:hAnsi="TH SarabunPSK" w:cs="TH SarabunPSK" w:hint="cs"/>
          <w:sz w:val="32"/>
          <w:szCs w:val="32"/>
          <w:cs/>
        </w:rPr>
        <w:t>ภายหลังการปรับให้ส่งโครงร่างการวิจัย</w:t>
      </w:r>
      <w:r w:rsidRPr="00145032">
        <w:rPr>
          <w:rFonts w:ascii="TH SarabunPSK" w:hAnsi="TH SarabunPSK" w:cs="TH SarabunPSK" w:hint="cs"/>
          <w:sz w:val="32"/>
          <w:szCs w:val="32"/>
          <w:cs/>
        </w:rPr>
        <w:t>และเอกสารที่เกี่ยวข้อง</w:t>
      </w:r>
      <w:r w:rsidRPr="00145032">
        <w:rPr>
          <w:rFonts w:ascii="TH SarabunPSK" w:hAnsi="TH SarabunPSK" w:cs="TH SarabunPSK" w:hint="cs"/>
          <w:sz w:val="32"/>
          <w:szCs w:val="32"/>
          <w:cs/>
        </w:rPr>
        <w:t>ที่ปรับแล้วมายังสำนักงานคณะกรรมการฯเพื่อประทับตราการยกเว้นการพิจารณาทบทวนของคณะกรรมการฯ ก่อนเริ่มดำเนินการวิจัย สำนักงานคณะกรรมการฯจะส่งเอกสารที่ปรับ</w:t>
      </w:r>
      <w:r w:rsidRPr="00145032">
        <w:rPr>
          <w:rFonts w:ascii="TH SarabunPSK" w:hAnsi="TH SarabunPSK" w:cs="TH SarabunPSK" w:hint="cs"/>
          <w:sz w:val="32"/>
          <w:szCs w:val="32"/>
          <w:cs/>
        </w:rPr>
        <w:t>เรียบร้อย</w:t>
      </w:r>
      <w:r w:rsidRPr="00145032">
        <w:rPr>
          <w:rFonts w:ascii="TH SarabunPSK" w:hAnsi="TH SarabunPSK" w:cs="TH SarabunPSK" w:hint="cs"/>
          <w:sz w:val="32"/>
          <w:szCs w:val="32"/>
          <w:cs/>
        </w:rPr>
        <w:t>และประทับตรารับรอง</w:t>
      </w:r>
      <w:r w:rsidR="00145032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145032" w:rsidRPr="00145032">
        <w:rPr>
          <w:rFonts w:ascii="TH SarabunPSK" w:hAnsi="TH SarabunPSK" w:cs="TH SarabunPSK"/>
          <w:sz w:val="32"/>
          <w:szCs w:val="32"/>
          <w:cs/>
        </w:rPr>
        <w:t>ยกเว้นการพิจารณาทบทวนจากคณะกรรมการฯ</w:t>
      </w:r>
      <w:r w:rsidRPr="00145032">
        <w:rPr>
          <w:rFonts w:ascii="TH SarabunPSK" w:hAnsi="TH SarabunPSK" w:cs="TH SarabunPSK" w:hint="cs"/>
          <w:sz w:val="32"/>
          <w:szCs w:val="32"/>
          <w:cs/>
        </w:rPr>
        <w:t>ให้ผู้วิจัยเพื่อเป็นหลักฐานและใช้ในการดำเนินโครงการวิจัย</w:t>
      </w:r>
    </w:p>
    <w:p w14:paraId="079C443D" w14:textId="6055871E" w:rsidR="00145032" w:rsidRPr="00145032" w:rsidRDefault="00145032" w:rsidP="0014503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5032">
        <w:rPr>
          <w:rFonts w:ascii="TH SarabunPSK" w:hAnsi="TH SarabunPSK" w:cs="TH SarabunPSK" w:hint="cs"/>
          <w:sz w:val="32"/>
          <w:szCs w:val="32"/>
          <w:cs/>
        </w:rPr>
        <w:t>ผู้วิจัยต้องปฎิบัติตาม ข้อปฏิบัติสำหรับผู้วิจัยโครงการวิจัยที่</w:t>
      </w:r>
      <w:r w:rsidRPr="00145032">
        <w:rPr>
          <w:rFonts w:ascii="TH SarabunPSK" w:hAnsi="TH SarabunPSK" w:cs="TH SarabunPSK"/>
          <w:sz w:val="32"/>
          <w:szCs w:val="32"/>
          <w:cs/>
        </w:rPr>
        <w:t>ได้รับการยกเว้นการพิจารณาทบทวนจากคณะกรรมการฯ</w:t>
      </w:r>
      <w:r w:rsidRPr="00145032">
        <w:rPr>
          <w:rFonts w:ascii="TH SarabunPSK" w:hAnsi="TH SarabunPSK" w:cs="TH SarabunPSK" w:hint="cs"/>
          <w:sz w:val="32"/>
          <w:szCs w:val="32"/>
          <w:cs/>
        </w:rPr>
        <w:t>ที่อยู่ท้ายเอกสารนี้อย่างเคร่งครัด</w:t>
      </w:r>
    </w:p>
    <w:p w14:paraId="05776CC1" w14:textId="77777777" w:rsidR="00AB66E2" w:rsidRPr="00AB66E2" w:rsidRDefault="00AB66E2" w:rsidP="00AB66E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023CEF67" w14:textId="7F32DBF7" w:rsidR="009D43F0" w:rsidRDefault="00625C42" w:rsidP="00AB66E2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</w:t>
      </w:r>
      <w:r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</w:t>
      </w: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จริยธรรมการวิจัย</w:t>
      </w:r>
      <w:r w:rsidRPr="00523B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คณะแพทยศาสตร์</w:t>
      </w:r>
      <w:r w:rsidRPr="00523BD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</w:t>
      </w:r>
      <w:r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นราธิวาส</w:t>
      </w:r>
      <w:r w:rsidR="009A45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ราช</w:t>
      </w: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นครินทร์</w:t>
      </w:r>
      <w:r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 xml:space="preserve">ดำเนินการตามหลักการวิจัยที่กล่าวไว้ในรายงานเบลมองต์, การปฏิบัติเวชปฏิบัติที่ดีตามที่ระบุไว้ใน ระเบียบขององค์การอาหารและยาประเทศไทย, องค์กรอาหารและยาประเทศสหรัฐอเมริกา, </w:t>
      </w: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กรมสุขภาพและสวัสดิการมนุษย์ประเทศสหรัฐอเมริกา, แนวทางการปฏิบัติการวิจัยที่ดีและแนวทางจริยธรรมสากลสำหรับการวิจัยในมนุษย์ของสภาองค์การสากลด้านวิทยาศาสตร์การแพทย์</w:t>
      </w:r>
    </w:p>
    <w:p w14:paraId="5DA1911F" w14:textId="5DDAF7CE" w:rsidR="000D3272" w:rsidRPr="00523BD7" w:rsidRDefault="00B27D10" w:rsidP="009A45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="00331CCC" w:rsidRPr="00523BD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331CCC" w:rsidRPr="00523BD7">
        <w:rPr>
          <w:rFonts w:ascii="DilleniaUPC" w:hAnsi="DilleniaUPC" w:cs="DilleniaUPC"/>
          <w:sz w:val="32"/>
          <w:szCs w:val="32"/>
          <w:cs/>
        </w:rPr>
        <w:t>เยาวนา  ธนะพัฒน์</w:t>
      </w:r>
    </w:p>
    <w:p w14:paraId="1A494B20" w14:textId="1AE9A81D" w:rsidR="000D3272" w:rsidRPr="00523BD7" w:rsidRDefault="00AD43BC" w:rsidP="009A45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(ผศ.พล.ต.หญิง เยาวนา ธนะพัฒน์</w:t>
      </w:r>
      <w:r w:rsidR="000D3272"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พ.บ.</w:t>
      </w:r>
      <w:r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8D3BD94" w14:textId="6AC26980" w:rsidR="00331CCC" w:rsidRPr="00523BD7" w:rsidRDefault="00B27D10" w:rsidP="009A45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ประธานคณะกรรมการพิจารณาจริยธรรมการวิจัย</w:t>
      </w:r>
    </w:p>
    <w:p w14:paraId="3E1C9E06" w14:textId="526506AA" w:rsidR="00B27D10" w:rsidRPr="00523BD7" w:rsidRDefault="00331CCC" w:rsidP="009A45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คณะแพทยศาสตร์  </w:t>
      </w: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</w:t>
      </w:r>
      <w:r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นราธิวาสรา</w:t>
      </w:r>
      <w:r w:rsidR="000D3272"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ช</w:t>
      </w:r>
      <w:r w:rsidRPr="00523BD7">
        <w:rPr>
          <w:rFonts w:ascii="TH SarabunPSK" w:hAnsi="TH SarabunPSK" w:cs="TH SarabunPSK"/>
          <w:b/>
          <w:bCs/>
          <w:sz w:val="32"/>
          <w:szCs w:val="32"/>
          <w:cs/>
        </w:rPr>
        <w:t>นครินทร์</w:t>
      </w:r>
    </w:p>
    <w:p w14:paraId="3F2C10B0" w14:textId="03E77D1B" w:rsidR="00B27D10" w:rsidRDefault="001F126C" w:rsidP="001F126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</w:t>
      </w:r>
      <w:r w:rsidR="00331CCC"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="005C4601"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C4601" w:rsidRPr="00523B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3BD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23BD7"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523BD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23BD7" w:rsidRPr="00523BD7">
        <w:rPr>
          <w:rFonts w:ascii="TH SarabunPSK" w:hAnsi="TH SarabunPSK" w:cs="TH SarabunPSK" w:hint="cs"/>
          <w:b/>
          <w:bCs/>
          <w:sz w:val="32"/>
          <w:szCs w:val="32"/>
          <w:cs/>
        </w:rPr>
        <w:t>พ.ศ</w:t>
      </w:r>
      <w:r w:rsidR="00523BD7">
        <w:rPr>
          <w:rFonts w:ascii="TH SarabunPSK" w:hAnsi="TH SarabunPSK" w:cs="TH SarabunPSK" w:hint="cs"/>
          <w:sz w:val="32"/>
          <w:szCs w:val="32"/>
          <w:cs/>
        </w:rPr>
        <w:t xml:space="preserve">. </w:t>
      </w:r>
    </w:p>
    <w:p w14:paraId="62B72536" w14:textId="271B6F7F" w:rsidR="00F1534F" w:rsidRDefault="00F1534F" w:rsidP="001F126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911DAC" w14:textId="742C34B6" w:rsidR="00F1534F" w:rsidRDefault="00F1534F" w:rsidP="001F126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EF132A" w14:textId="14BF2593" w:rsidR="00F1534F" w:rsidRDefault="00F1534F" w:rsidP="001F126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3694792" w14:textId="77777777" w:rsidR="00F1534F" w:rsidRPr="001F126C" w:rsidRDefault="00F1534F" w:rsidP="00F1534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ข้อปฏิบัติสำหรับผู้วิจัยโครงการวิจัยที่</w:t>
      </w:r>
      <w:r w:rsidRPr="001F126C">
        <w:rPr>
          <w:rFonts w:ascii="TH SarabunPSK" w:hAnsi="TH SarabunPSK" w:cs="TH SarabunPSK"/>
          <w:b/>
          <w:bCs/>
          <w:sz w:val="32"/>
          <w:szCs w:val="32"/>
          <w:cs/>
        </w:rPr>
        <w:t>ได้รับการยกเว้นการพิจารณาทบทวนจากคณะกรรมการฯ</w:t>
      </w:r>
    </w:p>
    <w:p w14:paraId="18EB6057" w14:textId="77777777" w:rsidR="00F1534F" w:rsidRPr="00523BD7" w:rsidRDefault="00F1534F" w:rsidP="00F1534F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1F12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F126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1F126C">
        <w:rPr>
          <w:rFonts w:ascii="TH SarabunPSK" w:hAnsi="TH SarabunPSK" w:cs="TH SarabunPSK"/>
          <w:b/>
          <w:bCs/>
          <w:sz w:val="32"/>
          <w:szCs w:val="32"/>
        </w:rPr>
        <w:t>Exempt from IRB Review)</w:t>
      </w:r>
      <w:r w:rsidRPr="001F12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8DBBB35" w14:textId="4A1E0402" w:rsidR="00F1534F" w:rsidRDefault="00F1534F" w:rsidP="00F1534F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233DBA">
        <w:rPr>
          <w:rFonts w:ascii="TH SarabunPSK" w:hAnsi="TH SarabunPSK" w:cs="TH SarabunPSK" w:hint="cs"/>
          <w:sz w:val="32"/>
          <w:szCs w:val="32"/>
          <w:cs/>
        </w:rPr>
        <w:t>ผู้วิจัยต้องดำเนินโครงการวิจัยตามโครงร่างการวิจัยและเอกสารที่เกี่ยวข้องฉบับที่ส่งให้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45B2">
        <w:rPr>
          <w:rFonts w:ascii="TH SarabunPSK" w:hAnsi="TH SarabunPSK" w:cs="TH SarabunPSK" w:hint="cs"/>
          <w:sz w:val="32"/>
          <w:szCs w:val="32"/>
          <w:cs/>
        </w:rPr>
        <w:t>คณะกรรมการฯพิจารณา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ทบทวน</w:t>
      </w:r>
      <w:r w:rsidR="00145032">
        <w:rPr>
          <w:rFonts w:ascii="TH SarabunPSK" w:hAnsi="TH SarabunPSK" w:cs="TH SarabunPSK" w:hint="cs"/>
          <w:sz w:val="32"/>
          <w:szCs w:val="32"/>
          <w:cs/>
        </w:rPr>
        <w:t>และได้รับการ</w:t>
      </w:r>
      <w:bookmarkStart w:id="2" w:name="_Hlk87516752"/>
      <w:r w:rsidR="00145032">
        <w:rPr>
          <w:rFonts w:ascii="TH SarabunPSK" w:hAnsi="TH SarabunPSK" w:cs="TH SarabunPSK" w:hint="cs"/>
          <w:sz w:val="32"/>
          <w:szCs w:val="32"/>
          <w:cs/>
        </w:rPr>
        <w:t>ประทับตราการ</w:t>
      </w:r>
      <w:r w:rsidR="00145032" w:rsidRPr="00145032">
        <w:rPr>
          <w:rFonts w:ascii="TH SarabunPSK" w:hAnsi="TH SarabunPSK" w:cs="TH SarabunPSK"/>
          <w:sz w:val="32"/>
          <w:szCs w:val="32"/>
          <w:cs/>
        </w:rPr>
        <w:t>ยกเว้นการพิจารณาทบทวนจากคณะกรรมการฯ</w:t>
      </w:r>
      <w:bookmarkEnd w:id="2"/>
      <w:r w:rsidRPr="009A45B2">
        <w:rPr>
          <w:rFonts w:ascii="TH SarabunPSK" w:hAnsi="TH SarabunPSK" w:cs="TH SarabunPSK" w:hint="cs"/>
          <w:sz w:val="32"/>
          <w:szCs w:val="32"/>
          <w:cs/>
        </w:rPr>
        <w:t xml:space="preserve">เท่านั้น </w:t>
      </w:r>
    </w:p>
    <w:p w14:paraId="40A98C50" w14:textId="604650E7" w:rsidR="00F1534F" w:rsidRDefault="00F1534F" w:rsidP="00F1534F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9A45B2">
        <w:rPr>
          <w:rFonts w:ascii="TH SarabunPSK" w:hAnsi="TH SarabunPSK" w:cs="TH SarabunPSK" w:hint="cs"/>
          <w:sz w:val="32"/>
          <w:szCs w:val="32"/>
          <w:cs/>
        </w:rPr>
        <w:t>กรณีที่ผู้วิจัยมีความประสงค์จะดำเนินโครงการวิจัยแตกต่างจากโครงร่างการวิจัยฉบับนี้หรือใช้เอกสารที่แตกต่างจากฉบับที่</w:t>
      </w:r>
      <w:r w:rsidR="00145032">
        <w:rPr>
          <w:rFonts w:ascii="TH SarabunPSK" w:hAnsi="TH SarabunPSK" w:cs="TH SarabunPSK" w:hint="cs"/>
          <w:sz w:val="32"/>
          <w:szCs w:val="32"/>
          <w:cs/>
        </w:rPr>
        <w:t>ประทับตราการ</w:t>
      </w:r>
      <w:r w:rsidR="00145032" w:rsidRPr="00145032">
        <w:rPr>
          <w:rFonts w:ascii="TH SarabunPSK" w:hAnsi="TH SarabunPSK" w:cs="TH SarabunPSK"/>
          <w:sz w:val="32"/>
          <w:szCs w:val="32"/>
          <w:cs/>
        </w:rPr>
        <w:t>ยกเว้นการพิจารณาทบทวนจากคณะกรรมการฯ</w:t>
      </w:r>
      <w:r w:rsidRPr="009A45B2">
        <w:rPr>
          <w:rFonts w:ascii="TH SarabunPSK" w:hAnsi="TH SarabunPSK" w:cs="TH SarabunPSK" w:hint="cs"/>
          <w:sz w:val="32"/>
          <w:szCs w:val="32"/>
          <w:cs/>
        </w:rPr>
        <w:t>คณะกรรมการฯ ผู้วิจัยต้องส่งโครงร่างการวิจัยและเอกสารที่เกี่ยวข้องมาให้คณะกรรมการฯพิจารณา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ทบทวนและรับรอง</w:t>
      </w:r>
      <w:r w:rsidRPr="009A45B2">
        <w:rPr>
          <w:rFonts w:ascii="TH SarabunPSK" w:hAnsi="TH SarabunPSK" w:cs="TH SarabunPSK" w:hint="cs"/>
          <w:sz w:val="32"/>
          <w:szCs w:val="32"/>
          <w:cs/>
        </w:rPr>
        <w:t>ก่อนเริ่มดำเนินการหรือก่อนเริ่มใช้เอกสารที่ปรับใหม่นั้น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ๆ </w:t>
      </w:r>
    </w:p>
    <w:p w14:paraId="4378AB69" w14:textId="39DD83BC" w:rsidR="00F1534F" w:rsidRDefault="00F1534F" w:rsidP="00F1534F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9A45B2">
        <w:rPr>
          <w:rFonts w:ascii="TH SarabunPSK" w:hAnsi="TH SarabunPSK" w:cs="TH SarabunPSK" w:hint="cs"/>
          <w:sz w:val="32"/>
          <w:szCs w:val="32"/>
          <w:cs/>
        </w:rPr>
        <w:t>กรณีที่มีผู้</w:t>
      </w:r>
      <w:r w:rsidR="00145032">
        <w:rPr>
          <w:rFonts w:ascii="TH SarabunPSK" w:hAnsi="TH SarabunPSK" w:cs="TH SarabunPSK" w:hint="cs"/>
          <w:sz w:val="32"/>
          <w:szCs w:val="32"/>
          <w:cs/>
        </w:rPr>
        <w:t>เข้า</w:t>
      </w:r>
      <w:r w:rsidRPr="009A45B2">
        <w:rPr>
          <w:rFonts w:ascii="TH SarabunPSK" w:hAnsi="TH SarabunPSK" w:cs="TH SarabunPSK" w:hint="cs"/>
          <w:sz w:val="32"/>
          <w:szCs w:val="32"/>
          <w:cs/>
        </w:rPr>
        <w:t>ร่วมการวิจัย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>เกิดเหตุการณ์ไม่พึงประสงค์</w:t>
      </w:r>
      <w:r w:rsidRPr="009A45B2">
        <w:rPr>
          <w:rFonts w:ascii="TH SarabunPSK" w:hAnsi="TH SarabunPSK" w:cs="TH SarabunPSK" w:hint="cs"/>
          <w:sz w:val="32"/>
          <w:szCs w:val="32"/>
          <w:cs/>
        </w:rPr>
        <w:t>หรือได้รับอันตรายจากการเข้าร่วมโครงการวิจัย ผู้วิจัยต้องแจ้งให้คณะกรรมการฯทราบเป็นลายลักษณ์อักษรภายในระยะเวลารวดเร็วที่สุด โดยเฉพาะกรณีเกิด</w:t>
      </w:r>
      <w:r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  <w:r w:rsidR="00664EA3">
        <w:rPr>
          <w:rFonts w:ascii="TH SarabunPSK" w:hAnsi="TH SarabunPSK" w:cs="TH SarabunPSK" w:hint="cs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sz w:val="32"/>
          <w:szCs w:val="32"/>
          <w:cs/>
        </w:rPr>
        <w:t>พึงประสงค์ร</w:t>
      </w:r>
      <w:r w:rsidR="00145032">
        <w:rPr>
          <w:rFonts w:ascii="TH SarabunPSK" w:hAnsi="TH SarabunPSK" w:cs="TH SarabunPSK" w:hint="cs"/>
          <w:sz w:val="32"/>
          <w:szCs w:val="32"/>
          <w:cs/>
        </w:rPr>
        <w:t>ุน</w:t>
      </w:r>
      <w:r>
        <w:rPr>
          <w:rFonts w:ascii="TH SarabunPSK" w:hAnsi="TH SarabunPSK" w:cs="TH SarabunPSK" w:hint="cs"/>
          <w:sz w:val="32"/>
          <w:szCs w:val="32"/>
          <w:cs/>
        </w:rPr>
        <w:t>แรงหรือ</w:t>
      </w:r>
      <w:r w:rsidR="00145032">
        <w:rPr>
          <w:rFonts w:ascii="TH SarabunPSK" w:hAnsi="TH SarabunPSK" w:cs="TH SarabunPSK" w:hint="cs"/>
          <w:sz w:val="32"/>
          <w:szCs w:val="32"/>
          <w:cs/>
        </w:rPr>
        <w:t>ที่ก่อให้</w:t>
      </w:r>
      <w:r>
        <w:rPr>
          <w:rFonts w:ascii="TH SarabunPSK" w:hAnsi="TH SarabunPSK" w:cs="TH SarabunPSK" w:hint="cs"/>
          <w:sz w:val="32"/>
          <w:szCs w:val="32"/>
          <w:cs/>
        </w:rPr>
        <w:t>เกิด</w:t>
      </w:r>
      <w:r w:rsidRPr="009A45B2">
        <w:rPr>
          <w:rFonts w:ascii="TH SarabunPSK" w:hAnsi="TH SarabunPSK" w:cs="TH SarabunPSK" w:hint="cs"/>
          <w:sz w:val="32"/>
          <w:szCs w:val="32"/>
          <w:cs/>
        </w:rPr>
        <w:t>ความเสื่อมเสียในชื่อเสียง  ผู้วิจัยต้องรายงานให้คณะกรรมการฯทราบเป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9A45B2">
        <w:rPr>
          <w:rFonts w:ascii="TH SarabunPSK" w:hAnsi="TH SarabunPSK" w:cs="TH SarabunPSK" w:hint="cs"/>
          <w:sz w:val="32"/>
          <w:szCs w:val="32"/>
          <w:cs/>
        </w:rPr>
        <w:t>นลายลักษณ์อักษรภายในระยะเวลาไม่เกิน ๒๔ ชั่วโมงหลังจากที่ผู้วิจัยทราบการเกิดเหตุการณ์นั้น</w:t>
      </w:r>
    </w:p>
    <w:p w14:paraId="0754A687" w14:textId="77777777" w:rsidR="00F1534F" w:rsidRDefault="00F1534F" w:rsidP="00F1534F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9A45B2">
        <w:rPr>
          <w:rFonts w:ascii="TH SarabunPSK" w:hAnsi="TH SarabunPSK" w:cs="TH SarabunPSK" w:hint="cs"/>
          <w:sz w:val="32"/>
          <w:szCs w:val="32"/>
          <w:cs/>
        </w:rPr>
        <w:lastRenderedPageBreak/>
        <w:t>การดำเนินโครงการวิจัยต้องได้รับการอนุมัติจากผู้มีอำนาจในการอนุมัติของสถาบันที่ผู้วิจัยจะดำเนินโครงการวิจัย</w:t>
      </w:r>
    </w:p>
    <w:p w14:paraId="5585322D" w14:textId="77777777" w:rsidR="00F1534F" w:rsidRDefault="00F1534F" w:rsidP="00F1534F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9A45B2">
        <w:rPr>
          <w:rFonts w:ascii="TH SarabunPSK" w:hAnsi="TH SarabunPSK" w:cs="TH SarabunPSK" w:hint="cs"/>
          <w:sz w:val="32"/>
          <w:szCs w:val="32"/>
          <w:cs/>
        </w:rPr>
        <w:t>ในการดำเนินโครงการวิจัยผู้วิจัยต้องปฏิบัติตามกฎหมายและระเบียบที่เกี่ยวข้องอย่างเคร่งครัด</w:t>
      </w:r>
    </w:p>
    <w:p w14:paraId="041140C9" w14:textId="77777777" w:rsidR="00F1534F" w:rsidRPr="00F1534F" w:rsidRDefault="00F1534F" w:rsidP="001F126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sectPr w:rsidR="00F1534F" w:rsidRPr="00F1534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800B2" w14:textId="77777777" w:rsidR="00603477" w:rsidRDefault="00603477" w:rsidP="006C3B1E">
      <w:pPr>
        <w:spacing w:after="0" w:line="240" w:lineRule="auto"/>
      </w:pPr>
      <w:r>
        <w:separator/>
      </w:r>
    </w:p>
  </w:endnote>
  <w:endnote w:type="continuationSeparator" w:id="0">
    <w:p w14:paraId="07830767" w14:textId="77777777" w:rsidR="00603477" w:rsidRDefault="00603477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5131742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  <w:szCs w:val="24"/>
      </w:rPr>
    </w:sdtEndPr>
    <w:sdtContent>
      <w:p w14:paraId="5A7535D9" w14:textId="4F3EE0D9" w:rsidR="00590799" w:rsidRPr="009A45B2" w:rsidRDefault="00590799">
        <w:pPr>
          <w:pStyle w:val="Footer"/>
          <w:jc w:val="right"/>
          <w:rPr>
            <w:rFonts w:ascii="TH SarabunIT๙" w:hAnsi="TH SarabunIT๙" w:cs="TH SarabunIT๙"/>
            <w:sz w:val="24"/>
            <w:szCs w:val="24"/>
          </w:rPr>
        </w:pPr>
        <w:r w:rsidRPr="009A45B2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9A45B2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9A45B2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9A45B2">
          <w:rPr>
            <w:rFonts w:ascii="TH SarabunIT๙" w:hAnsi="TH SarabunIT๙" w:cs="TH SarabunIT๙"/>
            <w:noProof/>
            <w:sz w:val="24"/>
            <w:szCs w:val="24"/>
          </w:rPr>
          <w:t>2</w:t>
        </w:r>
        <w:r w:rsidRPr="009A45B2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5EF3391E" w14:textId="77777777" w:rsidR="00590799" w:rsidRPr="0052046C" w:rsidRDefault="00590799" w:rsidP="00590799">
    <w:pPr>
      <w:pStyle w:val="Footer"/>
      <w:rPr>
        <w:rFonts w:ascii="TH SarabunPSK" w:hAnsi="TH SarabunPSK" w:cs="TH SarabunPSK"/>
        <w:sz w:val="16"/>
        <w:szCs w:val="16"/>
      </w:rPr>
    </w:pPr>
    <w:r w:rsidRPr="0052046C">
      <w:rPr>
        <w:rFonts w:ascii="TH SarabunPSK" w:hAnsi="TH SarabunPSK" w:cs="TH SarabunPSK" w:hint="cs"/>
        <w:sz w:val="16"/>
        <w:szCs w:val="16"/>
        <w:cs/>
      </w:rPr>
      <w:t>สำนักงานพิจารณาจริยธรรมการวิจัย คณะแพทยศาสตร์  มหาวิทยาลัยนราธิวาสราชนครินทร์</w:t>
    </w:r>
  </w:p>
  <w:p w14:paraId="33E30BCA" w14:textId="77777777" w:rsidR="00590799" w:rsidRPr="0052046C" w:rsidRDefault="00590799" w:rsidP="00590799">
    <w:pPr>
      <w:pStyle w:val="Footer"/>
      <w:rPr>
        <w:rFonts w:ascii="TH SarabunPSK" w:hAnsi="TH SarabunPSK" w:cs="TH SarabunPSK"/>
        <w:sz w:val="16"/>
        <w:szCs w:val="16"/>
      </w:rPr>
    </w:pPr>
    <w:r w:rsidRPr="0052046C">
      <w:rPr>
        <w:rFonts w:ascii="TH SarabunPSK" w:hAnsi="TH SarabunPSK" w:cs="TH SarabunPSK" w:hint="cs"/>
        <w:sz w:val="16"/>
        <w:szCs w:val="16"/>
      </w:rPr>
      <w:t>Office of the Research Ethics Committee, Faculty of Medicine Princess of Naradhiwas University.</w:t>
    </w:r>
  </w:p>
  <w:p w14:paraId="284820B2" w14:textId="0197A534" w:rsidR="00590799" w:rsidRPr="0052046C" w:rsidRDefault="00590799" w:rsidP="00590799">
    <w:pPr>
      <w:pStyle w:val="Footer"/>
      <w:rPr>
        <w:rFonts w:ascii="TH SarabunPSK" w:hAnsi="TH SarabunPSK" w:cs="TH SarabunPSK"/>
        <w:sz w:val="16"/>
        <w:szCs w:val="16"/>
      </w:rPr>
    </w:pPr>
    <w:r w:rsidRPr="0052046C">
      <w:rPr>
        <w:rFonts w:ascii="TH SarabunPSK" w:hAnsi="TH SarabunPSK" w:cs="TH SarabunPSK" w:hint="cs"/>
        <w:sz w:val="16"/>
        <w:szCs w:val="16"/>
        <w:cs/>
      </w:rPr>
      <w:t>๙๙</w:t>
    </w:r>
    <w:r w:rsidRPr="0052046C">
      <w:rPr>
        <w:rFonts w:ascii="TH SarabunPSK" w:hAnsi="TH SarabunPSK" w:cs="TH SarabunPSK" w:hint="cs"/>
        <w:sz w:val="16"/>
        <w:szCs w:val="16"/>
      </w:rPr>
      <w:t xml:space="preserve"> </w:t>
    </w:r>
    <w:r w:rsidRPr="0052046C">
      <w:rPr>
        <w:rFonts w:ascii="TH SarabunPSK" w:hAnsi="TH SarabunPSK" w:cs="TH SarabunPSK" w:hint="cs"/>
        <w:sz w:val="16"/>
        <w:szCs w:val="16"/>
        <w:cs/>
      </w:rPr>
      <w:t>หมู่ที่ ๘</w:t>
    </w:r>
    <w:r w:rsidRPr="0052046C">
      <w:rPr>
        <w:rFonts w:ascii="TH SarabunPSK" w:hAnsi="TH SarabunPSK" w:cs="TH SarabunPSK" w:hint="cs"/>
        <w:sz w:val="16"/>
        <w:szCs w:val="16"/>
      </w:rPr>
      <w:t xml:space="preserve"> </w:t>
    </w:r>
    <w:r w:rsidRPr="0052046C">
      <w:rPr>
        <w:rFonts w:ascii="TH SarabunPSK" w:hAnsi="TH SarabunPSK" w:cs="TH SarabunPSK" w:hint="cs"/>
        <w:sz w:val="16"/>
        <w:szCs w:val="16"/>
        <w:cs/>
      </w:rPr>
      <w:t>ต.โคกเคียน</w:t>
    </w:r>
    <w:r w:rsidRPr="0052046C">
      <w:rPr>
        <w:rFonts w:ascii="TH SarabunPSK" w:hAnsi="TH SarabunPSK" w:cs="TH SarabunPSK" w:hint="cs"/>
        <w:sz w:val="16"/>
        <w:szCs w:val="16"/>
      </w:rPr>
      <w:t xml:space="preserve"> </w:t>
    </w:r>
    <w:r w:rsidRPr="0052046C">
      <w:rPr>
        <w:rFonts w:ascii="TH SarabunPSK" w:hAnsi="TH SarabunPSK" w:cs="TH SarabunPSK" w:hint="cs"/>
        <w:sz w:val="16"/>
        <w:szCs w:val="16"/>
        <w:cs/>
      </w:rPr>
      <w:t>อ</w:t>
    </w:r>
    <w:r w:rsidRPr="0052046C">
      <w:rPr>
        <w:rFonts w:ascii="TH SarabunPSK" w:hAnsi="TH SarabunPSK" w:cs="TH SarabunPSK" w:hint="cs"/>
        <w:sz w:val="16"/>
        <w:szCs w:val="16"/>
      </w:rPr>
      <w:t>.</w:t>
    </w:r>
    <w:r w:rsidRPr="0052046C">
      <w:rPr>
        <w:rFonts w:ascii="TH SarabunPSK" w:hAnsi="TH SarabunPSK" w:cs="TH SarabunPSK" w:hint="cs"/>
        <w:sz w:val="16"/>
        <w:szCs w:val="16"/>
        <w:cs/>
      </w:rPr>
      <w:t>เมือง</w:t>
    </w:r>
    <w:r w:rsidRPr="0052046C">
      <w:rPr>
        <w:rFonts w:ascii="TH SarabunPSK" w:hAnsi="TH SarabunPSK" w:cs="TH SarabunPSK" w:hint="cs"/>
        <w:sz w:val="16"/>
        <w:szCs w:val="16"/>
      </w:rPr>
      <w:t xml:space="preserve"> </w:t>
    </w:r>
    <w:r w:rsidRPr="0052046C">
      <w:rPr>
        <w:rFonts w:ascii="TH SarabunPSK" w:hAnsi="TH SarabunPSK" w:cs="TH SarabunPSK" w:hint="cs"/>
        <w:sz w:val="16"/>
        <w:szCs w:val="16"/>
        <w:cs/>
      </w:rPr>
      <w:t>จ</w:t>
    </w:r>
    <w:r w:rsidRPr="0052046C">
      <w:rPr>
        <w:rFonts w:ascii="TH SarabunPSK" w:hAnsi="TH SarabunPSK" w:cs="TH SarabunPSK" w:hint="cs"/>
        <w:sz w:val="16"/>
        <w:szCs w:val="16"/>
      </w:rPr>
      <w:t>.</w:t>
    </w:r>
    <w:r w:rsidRPr="0052046C">
      <w:rPr>
        <w:rFonts w:ascii="TH SarabunPSK" w:hAnsi="TH SarabunPSK" w:cs="TH SarabunPSK" w:hint="cs"/>
        <w:sz w:val="16"/>
        <w:szCs w:val="16"/>
        <w:cs/>
      </w:rPr>
      <w:t>นราธิวาส ๙๖๐๐๐</w:t>
    </w:r>
    <w:r w:rsidRPr="0052046C">
      <w:rPr>
        <w:rFonts w:ascii="TH SarabunPSK" w:hAnsi="TH SarabunPSK" w:cs="TH SarabunPSK" w:hint="cs"/>
        <w:sz w:val="16"/>
        <w:szCs w:val="16"/>
      </w:rPr>
      <w:t xml:space="preserve"> </w:t>
    </w:r>
  </w:p>
  <w:p w14:paraId="721B1E1C" w14:textId="70956DB1" w:rsidR="00590799" w:rsidRPr="0052046C" w:rsidRDefault="00590799" w:rsidP="00590799">
    <w:pPr>
      <w:pStyle w:val="Footer"/>
      <w:rPr>
        <w:rFonts w:ascii="TH SarabunPSK" w:hAnsi="TH SarabunPSK" w:cs="TH SarabunPSK"/>
        <w:sz w:val="16"/>
        <w:szCs w:val="16"/>
      </w:rPr>
    </w:pPr>
    <w:r w:rsidRPr="0052046C">
      <w:rPr>
        <w:rFonts w:ascii="TH SarabunPSK" w:hAnsi="TH SarabunPSK" w:cs="TH SarabunPSK" w:hint="cs"/>
        <w:sz w:val="16"/>
        <w:szCs w:val="16"/>
      </w:rPr>
      <w:t xml:space="preserve">99 Village number 8, </w:t>
    </w:r>
    <w:proofErr w:type="spellStart"/>
    <w:r w:rsidRPr="0052046C">
      <w:rPr>
        <w:rFonts w:ascii="TH SarabunPSK" w:hAnsi="TH SarabunPSK" w:cs="TH SarabunPSK" w:hint="cs"/>
        <w:sz w:val="16"/>
        <w:szCs w:val="16"/>
      </w:rPr>
      <w:t>Khok</w:t>
    </w:r>
    <w:proofErr w:type="spellEnd"/>
    <w:r w:rsidRPr="0052046C">
      <w:rPr>
        <w:rFonts w:ascii="TH SarabunPSK" w:hAnsi="TH SarabunPSK" w:cs="TH SarabunPSK" w:hint="cs"/>
        <w:sz w:val="16"/>
        <w:szCs w:val="16"/>
      </w:rPr>
      <w:t xml:space="preserve"> </w:t>
    </w:r>
    <w:proofErr w:type="spellStart"/>
    <w:r w:rsidRPr="0052046C">
      <w:rPr>
        <w:rFonts w:ascii="TH SarabunPSK" w:hAnsi="TH SarabunPSK" w:cs="TH SarabunPSK" w:hint="cs"/>
        <w:sz w:val="16"/>
        <w:szCs w:val="16"/>
      </w:rPr>
      <w:t>Khian</w:t>
    </w:r>
    <w:proofErr w:type="spellEnd"/>
    <w:r w:rsidRPr="0052046C">
      <w:rPr>
        <w:rFonts w:ascii="TH SarabunPSK" w:hAnsi="TH SarabunPSK" w:cs="TH SarabunPSK" w:hint="cs"/>
        <w:sz w:val="16"/>
        <w:szCs w:val="16"/>
      </w:rPr>
      <w:t xml:space="preserve"> Sub-district, Muang District, Nara</w:t>
    </w:r>
    <w:r w:rsidR="009A45B2" w:rsidRPr="0052046C">
      <w:rPr>
        <w:rFonts w:ascii="TH SarabunPSK" w:hAnsi="TH SarabunPSK" w:cs="TH SarabunPSK"/>
        <w:sz w:val="16"/>
        <w:szCs w:val="16"/>
      </w:rPr>
      <w:t>t</w:t>
    </w:r>
    <w:r w:rsidRPr="0052046C">
      <w:rPr>
        <w:rFonts w:ascii="TH SarabunPSK" w:hAnsi="TH SarabunPSK" w:cs="TH SarabunPSK" w:hint="cs"/>
        <w:sz w:val="16"/>
        <w:szCs w:val="16"/>
      </w:rPr>
      <w:t>hiwat Province, Postal code 96000</w:t>
    </w:r>
  </w:p>
  <w:p w14:paraId="155F0306" w14:textId="678DACCC" w:rsidR="00590799" w:rsidRPr="0052046C" w:rsidRDefault="00590799" w:rsidP="00590799">
    <w:pPr>
      <w:pStyle w:val="Footer"/>
      <w:rPr>
        <w:rFonts w:ascii="TH SarabunPSK" w:hAnsi="TH SarabunPSK" w:cs="TH SarabunPSK"/>
        <w:sz w:val="16"/>
        <w:szCs w:val="16"/>
        <w:cs/>
      </w:rPr>
    </w:pPr>
    <w:r w:rsidRPr="0052046C">
      <w:rPr>
        <w:rFonts w:ascii="TH SarabunPSK" w:hAnsi="TH SarabunPSK" w:cs="TH SarabunPSK" w:hint="cs"/>
        <w:sz w:val="16"/>
        <w:szCs w:val="16"/>
        <w:cs/>
      </w:rPr>
      <w:t>โทรศัพท์</w:t>
    </w:r>
    <w:r w:rsidRPr="0052046C">
      <w:rPr>
        <w:rFonts w:ascii="TH SarabunPSK" w:hAnsi="TH SarabunPSK" w:cs="TH SarabunPSK" w:hint="cs"/>
        <w:sz w:val="16"/>
        <w:szCs w:val="16"/>
      </w:rPr>
      <w:t xml:space="preserve"> </w:t>
    </w:r>
    <w:r w:rsidRPr="0052046C">
      <w:rPr>
        <w:rFonts w:ascii="TH SarabunPSK" w:hAnsi="TH SarabunPSK" w:cs="TH SarabunPSK" w:hint="cs"/>
        <w:sz w:val="16"/>
        <w:szCs w:val="16"/>
        <w:cs/>
      </w:rPr>
      <w:t>๐๗๓-๗๐๙๐๓๐ ต่อ ๒๐๖๔</w:t>
    </w:r>
    <w:r w:rsidRPr="0052046C">
      <w:rPr>
        <w:rFonts w:ascii="TH SarabunPSK" w:hAnsi="TH SarabunPSK" w:cs="TH SarabunPSK" w:hint="cs"/>
        <w:sz w:val="16"/>
        <w:szCs w:val="16"/>
      </w:rPr>
      <w:t xml:space="preserve"> Telephone number 073-709030 ext. 2064</w:t>
    </w:r>
  </w:p>
  <w:p w14:paraId="4FA6E8A8" w14:textId="36377F00" w:rsidR="007A3414" w:rsidRPr="0052046C" w:rsidRDefault="00590799">
    <w:pPr>
      <w:pStyle w:val="Footer"/>
      <w:rPr>
        <w:rFonts w:ascii="TH SarabunIT๙" w:hAnsi="TH SarabunIT๙" w:cs="TH SarabunIT๙"/>
        <w:sz w:val="16"/>
        <w:szCs w:val="16"/>
      </w:rPr>
    </w:pPr>
    <w:r w:rsidRPr="0052046C">
      <w:rPr>
        <w:rFonts w:ascii="TH SarabunPSK" w:hAnsi="TH SarabunPSK" w:cs="TH SarabunPSK" w:hint="cs"/>
        <w:sz w:val="16"/>
        <w:szCs w:val="16"/>
      </w:rPr>
      <w:t>E-mail: ethicsmed@pnu.ac.</w:t>
    </w:r>
    <w:r w:rsidRPr="0052046C">
      <w:rPr>
        <w:rFonts w:ascii="TH SarabunIT๙" w:hAnsi="TH SarabunIT๙" w:cs="TH SarabunIT๙"/>
        <w:sz w:val="16"/>
        <w:szCs w:val="16"/>
      </w:rPr>
      <w:t>th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124ED" w14:textId="77777777" w:rsidR="00603477" w:rsidRDefault="00603477" w:rsidP="006C3B1E">
      <w:pPr>
        <w:spacing w:after="0" w:line="240" w:lineRule="auto"/>
      </w:pPr>
      <w:r>
        <w:separator/>
      </w:r>
    </w:p>
  </w:footnote>
  <w:footnote w:type="continuationSeparator" w:id="0">
    <w:p w14:paraId="2E8B9DC4" w14:textId="77777777" w:rsidR="00603477" w:rsidRDefault="00603477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049DD" w14:textId="683C9C1C" w:rsidR="006C3B1E" w:rsidRPr="009A45B2" w:rsidRDefault="00590799" w:rsidP="009A45B2">
    <w:pPr>
      <w:pStyle w:val="Header"/>
      <w:tabs>
        <w:tab w:val="left" w:pos="8040"/>
      </w:tabs>
      <w:jc w:val="right"/>
      <w:rPr>
        <w:rFonts w:ascii="TH SarabunPSK" w:hAnsi="TH SarabunPSK" w:cs="TH SarabunPSK"/>
        <w:sz w:val="28"/>
      </w:rPr>
    </w:pPr>
    <w:r w:rsidRPr="009A45B2">
      <w:rPr>
        <w:rFonts w:ascii="TH SarabunPSK" w:hAnsi="TH SarabunPSK" w:cs="TH SarabunPSK" w:hint="cs"/>
        <w:sz w:val="28"/>
      </w:rPr>
      <w:t>AF</w:t>
    </w:r>
    <w:r w:rsidR="002A5EBF">
      <w:rPr>
        <w:rFonts w:ascii="TH SarabunPSK" w:hAnsi="TH SarabunPSK" w:cs="TH SarabunPSK"/>
        <w:sz w:val="28"/>
      </w:rPr>
      <w:t>-</w:t>
    </w:r>
    <w:r w:rsidRPr="009A45B2">
      <w:rPr>
        <w:rFonts w:ascii="TH SarabunPSK" w:hAnsi="TH SarabunPSK" w:cs="TH SarabunPSK" w:hint="cs"/>
        <w:sz w:val="28"/>
      </w:rPr>
      <w:t>03-05v.2.</w:t>
    </w:r>
    <w:r w:rsidR="00F93916">
      <w:rPr>
        <w:rFonts w:ascii="TH SarabunPSK" w:hAnsi="TH SarabunPSK" w:cs="TH SarabunPSK"/>
        <w:sz w:val="28"/>
      </w:rPr>
      <w:t>3</w:t>
    </w:r>
    <w:r w:rsidRPr="009A45B2">
      <w:rPr>
        <w:rFonts w:ascii="TH SarabunPSK" w:hAnsi="TH SarabunPSK" w:cs="TH SarabunPSK" w:hint="cs"/>
        <w:sz w:val="28"/>
      </w:rPr>
      <w:t>-</w:t>
    </w:r>
    <w:r w:rsidR="006C2F68">
      <w:rPr>
        <w:rFonts w:ascii="TH SarabunPSK" w:hAnsi="TH SarabunPSK" w:cs="TH SarabunPSK"/>
        <w:sz w:val="28"/>
      </w:rPr>
      <w:t>1111</w:t>
    </w:r>
    <w:r w:rsidRPr="009A45B2">
      <w:rPr>
        <w:rFonts w:ascii="TH SarabunPSK" w:hAnsi="TH SarabunPSK" w:cs="TH SarabunPSK" w:hint="cs"/>
        <w:sz w:val="28"/>
      </w:rPr>
      <w:t>2021</w:t>
    </w:r>
  </w:p>
  <w:tbl>
    <w:tblPr>
      <w:tblStyle w:val="TableGrid1"/>
      <w:tblW w:w="0" w:type="auto"/>
      <w:tblLook w:val="04A0" w:firstRow="1" w:lastRow="0" w:firstColumn="1" w:lastColumn="0" w:noHBand="0" w:noVBand="1"/>
    </w:tblPr>
    <w:tblGrid>
      <w:gridCol w:w="1809"/>
      <w:gridCol w:w="7433"/>
    </w:tblGrid>
    <w:tr w:rsidR="000D3272" w:rsidRPr="000D3272" w14:paraId="51E93D38" w14:textId="77777777" w:rsidTr="00FE783E">
      <w:trPr>
        <w:trHeight w:val="1610"/>
      </w:trPr>
      <w:tc>
        <w:tcPr>
          <w:tcW w:w="1809" w:type="dxa"/>
        </w:tcPr>
        <w:p w14:paraId="7A8EAE59" w14:textId="77777777" w:rsidR="000D3272" w:rsidRPr="000D3272" w:rsidRDefault="000D3272" w:rsidP="000D3272">
          <w:pPr>
            <w:jc w:val="center"/>
            <w:rPr>
              <w:rFonts w:ascii="TH SarabunPSK" w:hAnsi="TH SarabunPSK" w:cs="TH SarabunPSK"/>
              <w:sz w:val="28"/>
            </w:rPr>
          </w:pPr>
          <w:r w:rsidRPr="000D3272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61312" behindDoc="0" locked="0" layoutInCell="1" allowOverlap="1" wp14:anchorId="56C65153" wp14:editId="03621E63">
                <wp:simplePos x="0" y="0"/>
                <wp:positionH relativeFrom="column">
                  <wp:posOffset>189338</wp:posOffset>
                </wp:positionH>
                <wp:positionV relativeFrom="paragraph">
                  <wp:posOffset>258157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4EC39154" w14:textId="77777777" w:rsidR="000D3272" w:rsidRPr="009D43F0" w:rsidRDefault="000D3272" w:rsidP="000D3272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16CDDB7A" w14:textId="302941A9" w:rsidR="00590799" w:rsidRPr="009A45B2" w:rsidRDefault="00590799" w:rsidP="009A45B2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9A45B2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คณะกรรมการจริยธรรมการวิจัย</w:t>
          </w:r>
        </w:p>
        <w:p w14:paraId="7269A3AB" w14:textId="39C8C597" w:rsidR="00590799" w:rsidRPr="009A45B2" w:rsidRDefault="00590799" w:rsidP="009A45B2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9A45B2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59B8DAD8" w14:textId="77777777" w:rsidR="00590799" w:rsidRPr="009A45B2" w:rsidRDefault="00590799" w:rsidP="009A45B2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9A45B2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23B076E6" w14:textId="6650F97C" w:rsidR="00590799" w:rsidRPr="009A45B2" w:rsidRDefault="00590799" w:rsidP="009A45B2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9A45B2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43CE14A5" w14:textId="569042EF" w:rsidR="00590799" w:rsidRPr="009A45B2" w:rsidRDefault="00590799" w:rsidP="009A45B2">
          <w:pPr>
            <w:ind w:left="270" w:firstLine="90"/>
            <w:jc w:val="center"/>
            <w:rPr>
              <w:rFonts w:ascii="TH SarabunPSK" w:eastAsia="Cordia New" w:hAnsi="TH SarabunPSK" w:cs="TH SarabunPSK"/>
              <w:b/>
              <w:bCs/>
              <w:sz w:val="32"/>
              <w:szCs w:val="32"/>
              <w:lang w:eastAsia="zh-CN"/>
            </w:rPr>
          </w:pPr>
          <w:r w:rsidRPr="009A45B2">
            <w:rPr>
              <w:rFonts w:ascii="TH SarabunPSK" w:eastAsia="Cordia New" w:hAnsi="TH SarabunPSK" w:cs="TH SarabunPSK" w:hint="cs"/>
              <w:b/>
              <w:bCs/>
              <w:sz w:val="32"/>
              <w:szCs w:val="32"/>
              <w:cs/>
              <w:lang w:eastAsia="zh-CN"/>
            </w:rPr>
            <w:t>เอกสาร</w:t>
          </w:r>
          <w:r w:rsidR="00CD27D3" w:rsidRPr="009A45B2">
            <w:rPr>
              <w:rFonts w:ascii="TH SarabunPSK" w:eastAsia="Cordia New" w:hAnsi="TH SarabunPSK" w:cs="TH SarabunPSK" w:hint="cs"/>
              <w:b/>
              <w:bCs/>
              <w:sz w:val="32"/>
              <w:szCs w:val="32"/>
              <w:cs/>
              <w:lang w:eastAsia="zh-CN"/>
            </w:rPr>
            <w:t>แสดงการยกเว้นการพิจารณาทบทวนโครงการวิจัย</w:t>
          </w:r>
        </w:p>
        <w:p w14:paraId="1F24E541" w14:textId="77777777" w:rsidR="000D3272" w:rsidRDefault="00590799" w:rsidP="009A45B2">
          <w:pPr>
            <w:autoSpaceDE w:val="0"/>
            <w:autoSpaceDN w:val="0"/>
            <w:adjustRightInd w:val="0"/>
            <w:jc w:val="center"/>
            <w:rPr>
              <w:rFonts w:ascii="TH SarabunPSK" w:eastAsia="Cordia New" w:hAnsi="TH SarabunPSK" w:cs="TH SarabunPSK"/>
              <w:b/>
              <w:bCs/>
              <w:sz w:val="32"/>
              <w:szCs w:val="32"/>
              <w:lang w:eastAsia="zh-CN"/>
            </w:rPr>
          </w:pPr>
          <w:r w:rsidRPr="009A45B2">
            <w:rPr>
              <w:rFonts w:ascii="TH SarabunPSK" w:eastAsia="Cordia New" w:hAnsi="TH SarabunPSK" w:cs="TH SarabunPSK" w:hint="cs"/>
              <w:b/>
              <w:bCs/>
              <w:sz w:val="32"/>
              <w:szCs w:val="32"/>
              <w:lang w:eastAsia="zh-CN"/>
            </w:rPr>
            <w:t xml:space="preserve">Certificate of </w:t>
          </w:r>
          <w:r w:rsidR="00CD27D3" w:rsidRPr="009A45B2">
            <w:rPr>
              <w:rFonts w:ascii="TH SarabunPSK" w:eastAsia="Cordia New" w:hAnsi="TH SarabunPSK" w:cs="TH SarabunPSK" w:hint="cs"/>
              <w:b/>
              <w:bCs/>
              <w:sz w:val="32"/>
              <w:szCs w:val="32"/>
              <w:lang w:eastAsia="zh-CN"/>
            </w:rPr>
            <w:t>Exemption from REC Review</w:t>
          </w:r>
        </w:p>
        <w:p w14:paraId="74A7515C" w14:textId="4718D80A" w:rsidR="009D43F0" w:rsidRPr="009D43F0" w:rsidRDefault="009D43F0" w:rsidP="009A45B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16"/>
              <w:szCs w:val="16"/>
            </w:rPr>
          </w:pPr>
        </w:p>
      </w:tc>
    </w:tr>
  </w:tbl>
  <w:p w14:paraId="7BDE5E7D" w14:textId="77777777" w:rsidR="000D3272" w:rsidRPr="000D3272" w:rsidRDefault="000D3272" w:rsidP="000D3272">
    <w:pPr>
      <w:pStyle w:val="Header"/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13FE9"/>
    <w:multiLevelType w:val="hybridMultilevel"/>
    <w:tmpl w:val="C03C6B5A"/>
    <w:lvl w:ilvl="0" w:tplc="CBF4F59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A56D7"/>
    <w:multiLevelType w:val="hybridMultilevel"/>
    <w:tmpl w:val="5768955E"/>
    <w:lvl w:ilvl="0" w:tplc="2DA219B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B1E"/>
    <w:rsid w:val="000731B0"/>
    <w:rsid w:val="0008516E"/>
    <w:rsid w:val="000B1808"/>
    <w:rsid w:val="000D3272"/>
    <w:rsid w:val="000F0B68"/>
    <w:rsid w:val="00145032"/>
    <w:rsid w:val="00192824"/>
    <w:rsid w:val="001C25A2"/>
    <w:rsid w:val="001C5753"/>
    <w:rsid w:val="001D7B46"/>
    <w:rsid w:val="001F126C"/>
    <w:rsid w:val="002313F8"/>
    <w:rsid w:val="00233DBA"/>
    <w:rsid w:val="002A5EBF"/>
    <w:rsid w:val="002C7E48"/>
    <w:rsid w:val="00331CCC"/>
    <w:rsid w:val="003A1158"/>
    <w:rsid w:val="0043652B"/>
    <w:rsid w:val="0052046C"/>
    <w:rsid w:val="00523BD7"/>
    <w:rsid w:val="00564CDF"/>
    <w:rsid w:val="00575E08"/>
    <w:rsid w:val="00590799"/>
    <w:rsid w:val="005C4601"/>
    <w:rsid w:val="005E1523"/>
    <w:rsid w:val="00603477"/>
    <w:rsid w:val="00625C42"/>
    <w:rsid w:val="00664EA3"/>
    <w:rsid w:val="006B1A44"/>
    <w:rsid w:val="006C2F68"/>
    <w:rsid w:val="006C3B1E"/>
    <w:rsid w:val="007102CD"/>
    <w:rsid w:val="00712BB5"/>
    <w:rsid w:val="0079696B"/>
    <w:rsid w:val="007A3414"/>
    <w:rsid w:val="00880EE4"/>
    <w:rsid w:val="0092656F"/>
    <w:rsid w:val="009A45B2"/>
    <w:rsid w:val="009D3EFD"/>
    <w:rsid w:val="009D43F0"/>
    <w:rsid w:val="00AB66E2"/>
    <w:rsid w:val="00AC10B1"/>
    <w:rsid w:val="00AD43BC"/>
    <w:rsid w:val="00B22B36"/>
    <w:rsid w:val="00B27D10"/>
    <w:rsid w:val="00B921EA"/>
    <w:rsid w:val="00BC5EB8"/>
    <w:rsid w:val="00C50B64"/>
    <w:rsid w:val="00CD27D3"/>
    <w:rsid w:val="00D21F83"/>
    <w:rsid w:val="00DB62DE"/>
    <w:rsid w:val="00F1534F"/>
    <w:rsid w:val="00F9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8A90C"/>
  <w15:docId w15:val="{5E475FD0-2BBC-4232-AB0F-A289235E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4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0D3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3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yawana tanapat</cp:lastModifiedBy>
  <cp:revision>2</cp:revision>
  <dcterms:created xsi:type="dcterms:W3CDTF">2021-11-11T03:08:00Z</dcterms:created>
  <dcterms:modified xsi:type="dcterms:W3CDTF">2021-11-11T03:08:00Z</dcterms:modified>
</cp:coreProperties>
</file>